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A6" w:rsidRPr="000D22A6" w:rsidRDefault="000D22A6" w:rsidP="000D22A6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:rsidR="002E45FB" w:rsidRDefault="000D22A6" w:rsidP="000D22A6">
      <w:pPr>
        <w:jc w:val="center"/>
      </w:pPr>
      <w:r w:rsidRPr="0083616E">
        <w:rPr>
          <w:noProof/>
          <w:lang w:eastAsia="it-IT"/>
        </w:rPr>
        <w:drawing>
          <wp:inline distT="0" distB="0" distL="0" distR="0">
            <wp:extent cx="1002030" cy="620395"/>
            <wp:effectExtent l="0" t="0" r="0" b="8255"/>
            <wp:docPr id="1" name="Immagine 1" descr="PNSD: Spazi e strumenti digitali per le 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NSD: Spazi e strumenti digitali per le STE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A6" w:rsidRDefault="000D22A6" w:rsidP="000D22A6">
      <w:pPr>
        <w:jc w:val="center"/>
      </w:pP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Oggetto: Avviso pubblico </w:t>
      </w:r>
      <w:proofErr w:type="spellStart"/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prot</w:t>
      </w:r>
      <w:proofErr w:type="spellEnd"/>
      <w:r w:rsidRPr="000D22A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. n. 17753 dell'8 giugno 2021 per la realizzazione di attività formative sull'insegnamento delle discipline STEAM nell'ambito del Piano nazionale per la scuola digitale. Avviso interno per costituzione comitato tecnico-scientifico.</w:t>
      </w:r>
    </w:p>
    <w:p w:rsidR="000D22A6" w:rsidRDefault="000D22A6" w:rsidP="000D22A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 a __________________il ____________ residente a ______________________________</w:t>
      </w:r>
      <w:proofErr w:type="spellStart"/>
      <w:proofErr w:type="gramStart"/>
      <w:r w:rsidRPr="000D22A6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._</w:t>
      </w:r>
      <w:proofErr w:type="gramEnd"/>
      <w:r w:rsidRPr="000D22A6">
        <w:rPr>
          <w:rFonts w:ascii="Times New Roman" w:hAnsi="Times New Roman" w:cs="Times New Roman"/>
          <w:sz w:val="24"/>
          <w:szCs w:val="24"/>
        </w:rPr>
        <w:t>____ nazionalità______________________ recapiti telefonici______________________________ docente di scuola__</w:t>
      </w:r>
      <w:r>
        <w:rPr>
          <w:rFonts w:ascii="Times New Roman" w:hAnsi="Times New Roman" w:cs="Times New Roman"/>
          <w:sz w:val="24"/>
          <w:szCs w:val="24"/>
        </w:rPr>
        <w:t xml:space="preserve">___________________ 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e.</w:t>
      </w:r>
      <w:r w:rsidRPr="000D22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 xml:space="preserve">_________________________ codice fiscale_______________________________ </w:t>
      </w:r>
    </w:p>
    <w:p w:rsidR="000D22A6" w:rsidRDefault="000D22A6" w:rsidP="000D22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22A6" w:rsidRDefault="000D22A6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alla selezione per la partecipazione al comitato tecnico-scientifico per il progetto “</w:t>
      </w:r>
      <w:r w:rsidRPr="000D22A6">
        <w:rPr>
          <w:rFonts w:ascii="Times New Roman" w:hAnsi="Times New Roman" w:cs="Times New Roman"/>
          <w:sz w:val="24"/>
          <w:szCs w:val="24"/>
        </w:rPr>
        <w:t>STEPS ON STEAM: Didattica, Tecnologia, Sostenibilità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D6B5A">
        <w:rPr>
          <w:rFonts w:ascii="Times New Roman" w:hAnsi="Times New Roman" w:cs="Times New Roman"/>
          <w:sz w:val="24"/>
          <w:szCs w:val="24"/>
        </w:rPr>
        <w:t>.</w:t>
      </w:r>
    </w:p>
    <w:p w:rsidR="007D6B5A" w:rsidRDefault="007D6B5A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2A6" w:rsidRDefault="000D22A6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 di essere in possesso 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59"/>
        <w:gridCol w:w="1269"/>
      </w:tblGrid>
      <w:tr w:rsidR="000D22A6" w:rsidRPr="000D22A6" w:rsidTr="000D22A6">
        <w:tc>
          <w:tcPr>
            <w:tcW w:w="8359" w:type="dxa"/>
          </w:tcPr>
          <w:p w:rsidR="000D22A6" w:rsidRPr="000D22A6" w:rsidRDefault="000D22A6" w:rsidP="00F41DB0">
            <w:pPr>
              <w:spacing w:line="36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Indicatore</w:t>
            </w:r>
          </w:p>
        </w:tc>
        <w:tc>
          <w:tcPr>
            <w:tcW w:w="1269" w:type="dxa"/>
          </w:tcPr>
          <w:p w:rsidR="000D22A6" w:rsidRPr="000D22A6" w:rsidRDefault="000D22A6" w:rsidP="00F41DB0">
            <w:pPr>
              <w:spacing w:line="36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Punti</w:t>
            </w:r>
          </w:p>
        </w:tc>
      </w:tr>
      <w:tr w:rsidR="000C02DE" w:rsidRPr="000D22A6" w:rsidTr="000D22A6">
        <w:tc>
          <w:tcPr>
            <w:tcW w:w="8359" w:type="dxa"/>
          </w:tcPr>
          <w:p w:rsidR="000C02DE" w:rsidRPr="000C02DE" w:rsidRDefault="000C02DE" w:rsidP="000C02D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C02DE">
              <w:rPr>
                <w:color w:val="333333"/>
                <w:sz w:val="24"/>
                <w:szCs w:val="24"/>
                <w:shd w:val="clear" w:color="auto" w:fill="FFFFFF"/>
              </w:rPr>
              <w:t>Servizio a T.I. in questa istituzione scolastica “I. Calvino”</w:t>
            </w:r>
          </w:p>
        </w:tc>
        <w:tc>
          <w:tcPr>
            <w:tcW w:w="1269" w:type="dxa"/>
          </w:tcPr>
          <w:p w:rsidR="000C02DE" w:rsidRPr="000D22A6" w:rsidRDefault="000C02DE" w:rsidP="000C02D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0C02DE" w:rsidRPr="000D22A6" w:rsidTr="000D22A6">
        <w:tc>
          <w:tcPr>
            <w:tcW w:w="8359" w:type="dxa"/>
          </w:tcPr>
          <w:p w:rsidR="000C02DE" w:rsidRPr="000C02DE" w:rsidRDefault="000C02DE" w:rsidP="000C02D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C02DE">
              <w:rPr>
                <w:color w:val="333333"/>
                <w:sz w:val="24"/>
                <w:szCs w:val="24"/>
                <w:shd w:val="clear" w:color="auto" w:fill="FFFFFF"/>
              </w:rPr>
              <w:t>Esperienze pregresse nella formazione docenti</w:t>
            </w:r>
            <w:bookmarkStart w:id="0" w:name="_GoBack"/>
            <w:bookmarkEnd w:id="0"/>
          </w:p>
        </w:tc>
        <w:tc>
          <w:tcPr>
            <w:tcW w:w="1269" w:type="dxa"/>
          </w:tcPr>
          <w:p w:rsidR="000C02DE" w:rsidRPr="000D22A6" w:rsidRDefault="000C02DE" w:rsidP="000C02DE">
            <w:pPr>
              <w:spacing w:line="360" w:lineRule="auto"/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0C02DE" w:rsidRPr="000D22A6" w:rsidTr="000D22A6">
        <w:tc>
          <w:tcPr>
            <w:tcW w:w="8359" w:type="dxa"/>
          </w:tcPr>
          <w:p w:rsidR="000C02DE" w:rsidRPr="000C02DE" w:rsidRDefault="000C02DE" w:rsidP="000C02D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C02DE">
              <w:rPr>
                <w:sz w:val="24"/>
                <w:szCs w:val="24"/>
              </w:rPr>
              <w:t>Attività di tutoraggio nella formazione dei docenti</w:t>
            </w:r>
          </w:p>
        </w:tc>
        <w:tc>
          <w:tcPr>
            <w:tcW w:w="1269" w:type="dxa"/>
          </w:tcPr>
          <w:p w:rsidR="000C02DE" w:rsidRPr="000D22A6" w:rsidRDefault="000C02DE" w:rsidP="000C02D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0C02DE" w:rsidRPr="000D22A6" w:rsidTr="000D22A6">
        <w:tc>
          <w:tcPr>
            <w:tcW w:w="8359" w:type="dxa"/>
          </w:tcPr>
          <w:p w:rsidR="000C02DE" w:rsidRPr="000C02DE" w:rsidRDefault="000C02DE" w:rsidP="000C02DE">
            <w:pPr>
              <w:jc w:val="both"/>
              <w:rPr>
                <w:sz w:val="24"/>
                <w:szCs w:val="24"/>
              </w:rPr>
            </w:pPr>
            <w:r w:rsidRPr="000C02DE">
              <w:rPr>
                <w:color w:val="333333"/>
                <w:sz w:val="24"/>
                <w:szCs w:val="24"/>
                <w:shd w:val="clear" w:color="auto" w:fill="FFFFFF"/>
              </w:rPr>
              <w:t>Possesso di competenze digitali consolidate</w:t>
            </w:r>
          </w:p>
        </w:tc>
        <w:tc>
          <w:tcPr>
            <w:tcW w:w="1269" w:type="dxa"/>
          </w:tcPr>
          <w:p w:rsidR="000C02DE" w:rsidRPr="000D22A6" w:rsidRDefault="000C02DE" w:rsidP="000C02D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0C02DE" w:rsidRPr="000D22A6" w:rsidTr="000D22A6">
        <w:tc>
          <w:tcPr>
            <w:tcW w:w="8359" w:type="dxa"/>
          </w:tcPr>
          <w:p w:rsidR="000C02DE" w:rsidRPr="000C02DE" w:rsidRDefault="000C02DE" w:rsidP="000C02D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C02DE">
              <w:rPr>
                <w:color w:val="333333"/>
                <w:sz w:val="24"/>
                <w:szCs w:val="24"/>
                <w:shd w:val="clear" w:color="auto" w:fill="FFFFFF"/>
              </w:rPr>
              <w:t>Utilizzo abituale delle nuove tecnologie applicate alla didattica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>*</w:t>
            </w:r>
          </w:p>
        </w:tc>
        <w:tc>
          <w:tcPr>
            <w:tcW w:w="1269" w:type="dxa"/>
          </w:tcPr>
          <w:p w:rsidR="000C02DE" w:rsidRPr="000D22A6" w:rsidRDefault="000C02DE" w:rsidP="000C02D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  <w:tr w:rsidR="000C02DE" w:rsidRPr="000D22A6" w:rsidTr="000D22A6">
        <w:tc>
          <w:tcPr>
            <w:tcW w:w="8359" w:type="dxa"/>
          </w:tcPr>
          <w:p w:rsidR="000C02DE" w:rsidRPr="000C02DE" w:rsidRDefault="000C02DE" w:rsidP="000C02DE">
            <w:pPr>
              <w:jc w:val="both"/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0C02DE">
              <w:rPr>
                <w:color w:val="333333"/>
                <w:sz w:val="24"/>
                <w:szCs w:val="24"/>
                <w:shd w:val="clear" w:color="auto" w:fill="FFFFFF"/>
              </w:rPr>
              <w:t>Ulteriori titoli culturali e professionali</w:t>
            </w:r>
          </w:p>
        </w:tc>
        <w:tc>
          <w:tcPr>
            <w:tcW w:w="1269" w:type="dxa"/>
          </w:tcPr>
          <w:p w:rsidR="000C02DE" w:rsidRPr="000D22A6" w:rsidRDefault="000C02DE" w:rsidP="000C02DE">
            <w:pPr>
              <w:spacing w:line="360" w:lineRule="auto"/>
              <w:jc w:val="both"/>
              <w:rPr>
                <w:color w:val="333333"/>
                <w:shd w:val="clear" w:color="auto" w:fill="FFFFFF"/>
              </w:rPr>
            </w:pPr>
          </w:p>
        </w:tc>
      </w:tr>
    </w:tbl>
    <w:p w:rsid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* Allegare una breve descrizione delle competenze digitali possedute e come sono utilizzate nella didattica</w:t>
      </w:r>
      <w:r w:rsidR="00143AB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.</w:t>
      </w:r>
    </w:p>
    <w:p w:rsidR="000D22A6" w:rsidRP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:rsid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Catania, </w:t>
      </w:r>
    </w:p>
    <w:p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A6"/>
    <w:rsid w:val="000C02DE"/>
    <w:rsid w:val="000D22A6"/>
    <w:rsid w:val="00143AB1"/>
    <w:rsid w:val="002E45FB"/>
    <w:rsid w:val="007D6B5A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028F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Preside</cp:lastModifiedBy>
  <cp:revision>3</cp:revision>
  <dcterms:created xsi:type="dcterms:W3CDTF">2021-11-02T07:50:00Z</dcterms:created>
  <dcterms:modified xsi:type="dcterms:W3CDTF">2021-11-02T07:51:00Z</dcterms:modified>
</cp:coreProperties>
</file>