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164" w:rsidRDefault="00B97164" w:rsidP="00B97164">
      <w:pPr>
        <w:rPr>
          <w:sz w:val="28"/>
          <w:szCs w:val="28"/>
        </w:rPr>
      </w:pPr>
      <w:r>
        <w:rPr>
          <w:sz w:val="28"/>
          <w:szCs w:val="28"/>
        </w:rPr>
        <w:t xml:space="preserve">Allegato B – Scheda </w:t>
      </w:r>
      <w:r w:rsidR="00A7231D">
        <w:rPr>
          <w:sz w:val="28"/>
          <w:szCs w:val="28"/>
        </w:rPr>
        <w:t>dichiarazione titoli</w:t>
      </w:r>
    </w:p>
    <w:p w:rsidR="00A7231D" w:rsidRDefault="00A7231D" w:rsidP="00A7231D">
      <w:pPr>
        <w:spacing w:line="360" w:lineRule="auto"/>
        <w:jc w:val="center"/>
        <w:rPr>
          <w:sz w:val="28"/>
          <w:szCs w:val="28"/>
        </w:rPr>
      </w:pPr>
    </w:p>
    <w:p w:rsidR="00B97164" w:rsidRPr="00A7231D" w:rsidRDefault="00A7231D" w:rsidP="006E000D">
      <w:pPr>
        <w:spacing w:line="360" w:lineRule="auto"/>
        <w:jc w:val="both"/>
        <w:rPr>
          <w:i/>
        </w:rPr>
      </w:pPr>
      <w:r w:rsidRPr="00A7231D">
        <w:rPr>
          <w:i/>
        </w:rPr>
        <w:t xml:space="preserve">Oggetto: </w:t>
      </w:r>
      <w:r w:rsidR="006E000D" w:rsidRPr="004940C9">
        <w:rPr>
          <w:bCs/>
          <w:i/>
        </w:rPr>
        <w:t>Istanza di accesso</w:t>
      </w:r>
      <w:r w:rsidR="006E000D">
        <w:rPr>
          <w:bCs/>
          <w:i/>
        </w:rPr>
        <w:t xml:space="preserve"> all’albo</w:t>
      </w:r>
      <w:r w:rsidR="006E000D" w:rsidRPr="004940C9">
        <w:rPr>
          <w:bCs/>
          <w:i/>
        </w:rPr>
        <w:t xml:space="preserve"> </w:t>
      </w:r>
      <w:r w:rsidR="006E000D" w:rsidRPr="00F86B75">
        <w:rPr>
          <w:bCs/>
          <w:i/>
        </w:rPr>
        <w:t>per l’attivazione di sportelli di supporto psicologico per alunni, famiglie e personale scolastico</w:t>
      </w:r>
      <w:r w:rsidRPr="00A7231D">
        <w:rPr>
          <w:i/>
        </w:rPr>
        <w:t>.</w:t>
      </w:r>
    </w:p>
    <w:p w:rsidR="00A7231D" w:rsidRDefault="00A7231D" w:rsidP="00A7231D">
      <w:pPr>
        <w:spacing w:line="360" w:lineRule="auto"/>
        <w:ind w:left="-567"/>
        <w:jc w:val="both"/>
      </w:pPr>
    </w:p>
    <w:p w:rsidR="00B97164" w:rsidRDefault="00B97164" w:rsidP="000456AA">
      <w:pPr>
        <w:spacing w:line="360" w:lineRule="auto"/>
        <w:ind w:firstLine="3"/>
        <w:jc w:val="both"/>
      </w:pPr>
      <w:r w:rsidRPr="00477516">
        <w:t>_I_ sottoscritt_  _____________________</w:t>
      </w:r>
      <w:r>
        <w:t xml:space="preserve">___________________________ al fine dell’attribuzione dell’incarico come da istanza prodotta con l’allegato A, consapevole delle sanzioni previste in caso di dichiarazioni mendaci, </w:t>
      </w:r>
      <w:r w:rsidRPr="00477516">
        <w:t>dichiara di avere diritto all’attribuzione dei seguenti punteggi (vedi tabella di valutazione dei titoli):</w:t>
      </w:r>
    </w:p>
    <w:tbl>
      <w:tblPr>
        <w:tblW w:w="97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7"/>
        <w:gridCol w:w="960"/>
        <w:gridCol w:w="960"/>
        <w:gridCol w:w="961"/>
      </w:tblGrid>
      <w:tr w:rsidR="000456AA" w:rsidRPr="000456AA" w:rsidTr="000456AA">
        <w:trPr>
          <w:trHeight w:val="285"/>
        </w:trPr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6AA" w:rsidRPr="000456AA" w:rsidRDefault="000456AA" w:rsidP="000456AA">
            <w:pPr>
              <w:jc w:val="center"/>
              <w:rPr>
                <w:b/>
                <w:bCs/>
              </w:rPr>
            </w:pPr>
            <w:r w:rsidRPr="000456AA">
              <w:rPr>
                <w:b/>
                <w:bCs/>
              </w:rPr>
              <w:t>Titoli culturali e scientifici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6AA" w:rsidRPr="000456AA" w:rsidRDefault="000456AA" w:rsidP="00045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Candidato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6AA" w:rsidRPr="000456AA" w:rsidRDefault="000456AA" w:rsidP="000456AA">
            <w:pPr>
              <w:jc w:val="center"/>
              <w:rPr>
                <w:sz w:val="14"/>
                <w:szCs w:val="14"/>
              </w:rPr>
            </w:pPr>
            <w:r w:rsidRPr="000456AA">
              <w:rPr>
                <w:sz w:val="14"/>
                <w:szCs w:val="14"/>
              </w:rPr>
              <w:t>Commissione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B7CF2" w:rsidRDefault="004B7CF2" w:rsidP="000456AA">
            <w:pPr>
              <w:jc w:val="center"/>
              <w:rPr>
                <w:sz w:val="16"/>
                <w:szCs w:val="16"/>
              </w:rPr>
            </w:pPr>
          </w:p>
          <w:p w:rsidR="000456AA" w:rsidRDefault="000456AA" w:rsidP="000456AA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Pagina del CV</w:t>
            </w:r>
          </w:p>
        </w:tc>
      </w:tr>
      <w:tr w:rsidR="000456AA" w:rsidRPr="000456AA" w:rsidTr="000456AA">
        <w:trPr>
          <w:trHeight w:val="285"/>
        </w:trPr>
        <w:tc>
          <w:tcPr>
            <w:tcW w:w="68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456AA" w:rsidRDefault="000456AA" w:rsidP="000456AA">
            <w:r w:rsidRPr="000456AA">
              <w:t>Anzianità iscrizione albo oltre 3 anni</w:t>
            </w:r>
          </w:p>
          <w:p w:rsidR="000456AA" w:rsidRPr="000456AA" w:rsidRDefault="000456AA" w:rsidP="000456AA"/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456AA" w:rsidRPr="000456AA" w:rsidRDefault="000456AA" w:rsidP="000456AA">
            <w:pPr>
              <w:jc w:val="center"/>
            </w:pP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456AA" w:rsidRPr="000456AA" w:rsidRDefault="000456AA" w:rsidP="000456AA">
            <w:pPr>
              <w:jc w:val="center"/>
            </w:pP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456AA" w:rsidRPr="000456AA" w:rsidRDefault="000456AA" w:rsidP="000456AA">
            <w:pPr>
              <w:jc w:val="center"/>
            </w:pPr>
          </w:p>
        </w:tc>
      </w:tr>
      <w:tr w:rsidR="000456AA" w:rsidRPr="000456AA" w:rsidTr="000456AA">
        <w:trPr>
          <w:trHeight w:val="285"/>
        </w:trPr>
        <w:tc>
          <w:tcPr>
            <w:tcW w:w="68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456AA" w:rsidRDefault="000456AA" w:rsidP="000456AA">
            <w:r w:rsidRPr="000456AA">
              <w:t>Specializzazione in psicoterapia</w:t>
            </w:r>
          </w:p>
          <w:p w:rsidR="000456AA" w:rsidRPr="000456AA" w:rsidRDefault="000456AA" w:rsidP="000456AA"/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456AA" w:rsidRPr="000456AA" w:rsidRDefault="000456AA" w:rsidP="000456AA">
            <w:pPr>
              <w:jc w:val="center"/>
            </w:pP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456AA" w:rsidRPr="000456AA" w:rsidRDefault="000456AA" w:rsidP="000456AA">
            <w:pPr>
              <w:jc w:val="center"/>
            </w:pP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456AA" w:rsidRPr="000456AA" w:rsidRDefault="000456AA" w:rsidP="000456AA">
            <w:pPr>
              <w:jc w:val="center"/>
            </w:pPr>
          </w:p>
        </w:tc>
      </w:tr>
      <w:tr w:rsidR="000456AA" w:rsidRPr="000456AA" w:rsidTr="000456AA">
        <w:trPr>
          <w:trHeight w:val="285"/>
        </w:trPr>
        <w:tc>
          <w:tcPr>
            <w:tcW w:w="68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6AA" w:rsidRPr="000456AA" w:rsidRDefault="000456AA" w:rsidP="000456AA">
            <w:r w:rsidRPr="000456AA">
              <w:t>Pubblicazioni scientifiche inerenti l'ambito generale della psicologia scolastica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6AA" w:rsidRPr="000456AA" w:rsidRDefault="000456AA" w:rsidP="000456AA"/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6AA" w:rsidRPr="000456AA" w:rsidRDefault="000456AA" w:rsidP="000456AA">
            <w:pPr>
              <w:jc w:val="center"/>
            </w:pP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456AA" w:rsidRPr="000456AA" w:rsidRDefault="000456AA" w:rsidP="000456AA">
            <w:pPr>
              <w:jc w:val="center"/>
            </w:pPr>
          </w:p>
        </w:tc>
      </w:tr>
      <w:tr w:rsidR="000456AA" w:rsidRPr="000456AA" w:rsidTr="00477087">
        <w:trPr>
          <w:trHeight w:val="285"/>
        </w:trPr>
        <w:tc>
          <w:tcPr>
            <w:tcW w:w="972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6AA" w:rsidRPr="000456AA" w:rsidRDefault="000456AA" w:rsidP="000456AA">
            <w:pPr>
              <w:rPr>
                <w:sz w:val="16"/>
                <w:szCs w:val="16"/>
              </w:rPr>
            </w:pPr>
            <w:r>
              <w:rPr>
                <w:b/>
                <w:bCs/>
              </w:rPr>
              <w:t xml:space="preserve">                                  </w:t>
            </w:r>
            <w:r w:rsidRPr="000456AA">
              <w:rPr>
                <w:b/>
                <w:bCs/>
              </w:rPr>
              <w:t>Titoli professionali</w:t>
            </w:r>
          </w:p>
        </w:tc>
      </w:tr>
      <w:tr w:rsidR="000456AA" w:rsidRPr="000456AA" w:rsidTr="000456AA">
        <w:trPr>
          <w:trHeight w:val="285"/>
        </w:trPr>
        <w:tc>
          <w:tcPr>
            <w:tcW w:w="68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6AA" w:rsidRPr="000456AA" w:rsidRDefault="000456AA" w:rsidP="000456AA">
            <w:r w:rsidRPr="000456AA">
              <w:t>Sportello d'ascolto documentati e retribuiti (si considera un solo titolo per ogni anno scolastico)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6AA" w:rsidRPr="000456AA" w:rsidRDefault="000456AA" w:rsidP="000456AA">
            <w:pPr>
              <w:jc w:val="center"/>
            </w:pP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6AA" w:rsidRPr="000456AA" w:rsidRDefault="000456AA" w:rsidP="000456AA">
            <w:pPr>
              <w:jc w:val="center"/>
            </w:pP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456AA" w:rsidRPr="000456AA" w:rsidRDefault="000456AA" w:rsidP="000456AA">
            <w:pPr>
              <w:jc w:val="center"/>
            </w:pPr>
          </w:p>
        </w:tc>
      </w:tr>
      <w:tr w:rsidR="000456AA" w:rsidRPr="000456AA" w:rsidTr="000456AA">
        <w:trPr>
          <w:trHeight w:val="285"/>
        </w:trPr>
        <w:tc>
          <w:tcPr>
            <w:tcW w:w="68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6AA" w:rsidRPr="000456AA" w:rsidRDefault="000456AA" w:rsidP="000456AA">
            <w:r w:rsidRPr="000456AA">
              <w:t>Ruolo come formatore per personale scolastico (si considera un solo incarico per ogni anno scolastico)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6AA" w:rsidRPr="000456AA" w:rsidRDefault="000456AA" w:rsidP="000456AA">
            <w:pPr>
              <w:jc w:val="center"/>
            </w:pP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6AA" w:rsidRPr="000456AA" w:rsidRDefault="000456AA" w:rsidP="000456AA">
            <w:pPr>
              <w:jc w:val="center"/>
            </w:pP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456AA" w:rsidRPr="000456AA" w:rsidRDefault="000456AA" w:rsidP="000456AA">
            <w:pPr>
              <w:jc w:val="center"/>
            </w:pPr>
          </w:p>
        </w:tc>
      </w:tr>
    </w:tbl>
    <w:p w:rsidR="000456AA" w:rsidRDefault="000456AA" w:rsidP="00A7231D">
      <w:pPr>
        <w:spacing w:line="360" w:lineRule="auto"/>
        <w:ind w:left="-567"/>
        <w:jc w:val="both"/>
      </w:pPr>
    </w:p>
    <w:p w:rsidR="0068546D" w:rsidRDefault="0068546D" w:rsidP="0068546D">
      <w:pPr>
        <w:autoSpaceDE w:val="0"/>
        <w:autoSpaceDN w:val="0"/>
        <w:adjustRightInd w:val="0"/>
        <w:jc w:val="right"/>
      </w:pPr>
      <w:r>
        <w:tab/>
      </w:r>
    </w:p>
    <w:p w:rsidR="0068546D" w:rsidRDefault="0068546D" w:rsidP="0068546D">
      <w:pPr>
        <w:autoSpaceDE w:val="0"/>
        <w:autoSpaceDN w:val="0"/>
        <w:adjustRightInd w:val="0"/>
      </w:pPr>
      <w:r>
        <w:t xml:space="preserve">Luogo e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  <w:r>
        <w:tab/>
      </w:r>
    </w:p>
    <w:p w:rsidR="0068546D" w:rsidRDefault="0068546D" w:rsidP="0068546D">
      <w:pPr>
        <w:autoSpaceDE w:val="0"/>
        <w:autoSpaceDN w:val="0"/>
        <w:adjustRightInd w:val="0"/>
      </w:pPr>
    </w:p>
    <w:p w:rsidR="0068546D" w:rsidRPr="008B0F92" w:rsidRDefault="0068546D" w:rsidP="0068546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t>__________________________</w:t>
      </w:r>
      <w:r>
        <w:tab/>
      </w:r>
      <w:r>
        <w:tab/>
      </w:r>
      <w:r>
        <w:tab/>
      </w:r>
      <w:r w:rsidRPr="006B6E68">
        <w:t>Firma</w:t>
      </w:r>
      <w:r>
        <w:t xml:space="preserve"> _________________________________</w:t>
      </w:r>
    </w:p>
    <w:p w:rsidR="00B24554" w:rsidRDefault="00B24554" w:rsidP="0068546D"/>
    <w:sectPr w:rsidR="00B24554" w:rsidSect="00B245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5B6" w:rsidRDefault="001055B6" w:rsidP="00B97164">
      <w:r>
        <w:separator/>
      </w:r>
    </w:p>
  </w:endnote>
  <w:endnote w:type="continuationSeparator" w:id="0">
    <w:p w:rsidR="001055B6" w:rsidRDefault="001055B6" w:rsidP="00B9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5B6" w:rsidRDefault="001055B6" w:rsidP="00B97164">
      <w:r>
        <w:separator/>
      </w:r>
    </w:p>
  </w:footnote>
  <w:footnote w:type="continuationSeparator" w:id="0">
    <w:p w:rsidR="001055B6" w:rsidRDefault="001055B6" w:rsidP="00B97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1CB"/>
    <w:multiLevelType w:val="hybridMultilevel"/>
    <w:tmpl w:val="5C045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55D34"/>
    <w:multiLevelType w:val="hybridMultilevel"/>
    <w:tmpl w:val="5C045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it-IT" w:vendorID="64" w:dllVersion="131078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164"/>
    <w:rsid w:val="0000550B"/>
    <w:rsid w:val="000456AA"/>
    <w:rsid w:val="001055B6"/>
    <w:rsid w:val="00135F33"/>
    <w:rsid w:val="00153E2B"/>
    <w:rsid w:val="002273B6"/>
    <w:rsid w:val="004B7CF2"/>
    <w:rsid w:val="005C6C03"/>
    <w:rsid w:val="005C6F62"/>
    <w:rsid w:val="0064045F"/>
    <w:rsid w:val="0068546D"/>
    <w:rsid w:val="006E000D"/>
    <w:rsid w:val="00741A15"/>
    <w:rsid w:val="008074F9"/>
    <w:rsid w:val="00817F6E"/>
    <w:rsid w:val="008773FF"/>
    <w:rsid w:val="0094760B"/>
    <w:rsid w:val="00A7231D"/>
    <w:rsid w:val="00B24554"/>
    <w:rsid w:val="00B97164"/>
    <w:rsid w:val="00F440D3"/>
    <w:rsid w:val="00FB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E00F"/>
  <w15:docId w15:val="{47E6AE23-6CE1-4E2E-8577-9D578B26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7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B9716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97164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unhideWhenUsed/>
    <w:rsid w:val="00B971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</cp:lastModifiedBy>
  <cp:revision>4</cp:revision>
  <dcterms:created xsi:type="dcterms:W3CDTF">2021-08-25T09:50:00Z</dcterms:created>
  <dcterms:modified xsi:type="dcterms:W3CDTF">2021-08-25T09:56:00Z</dcterms:modified>
</cp:coreProperties>
</file>